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6F611">
      <w:pPr>
        <w:pStyle w:val="2"/>
        <w:widowControl/>
        <w:spacing w:before="0" w:beforeAutospacing="0" w:after="0" w:afterAutospacing="0" w:line="480" w:lineRule="exact"/>
        <w:ind w:leftChars="0"/>
        <w:jc w:val="both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附件1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适用</w:t>
      </w:r>
      <w:r>
        <w:rPr>
          <w:rFonts w:hint="default" w:ascii="Times New Roman Regular" w:hAnsi="Times New Roman Regular" w:eastAsia="仿宋_GB2312" w:cs="Times New Roman Regular"/>
          <w:sz w:val="28"/>
          <w:szCs w:val="28"/>
        </w:rPr>
        <w:t>学校直属教学科研二级机构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：</w:t>
      </w:r>
    </w:p>
    <w:p w14:paraId="1E0B88CE">
      <w:pPr>
        <w:spacing w:line="440" w:lineRule="exact"/>
        <w:ind w:left="4645" w:leftChars="0" w:hanging="4645" w:hangingChars="1450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sz w:val="32"/>
          <w:szCs w:val="32"/>
          <w:lang w:val="en-US" w:eastAsia="zh-CN"/>
        </w:rPr>
        <w:t>合肥理工</w:t>
      </w:r>
      <w:r>
        <w:rPr>
          <w:rFonts w:hint="eastAsia" w:ascii="黑体" w:hAnsi="宋体" w:eastAsia="黑体" w:cs="黑体"/>
          <w:b/>
          <w:bCs/>
          <w:sz w:val="32"/>
          <w:szCs w:val="32"/>
        </w:rPr>
        <w:t>学院</w:t>
      </w:r>
      <w:r>
        <w:rPr>
          <w:rFonts w:ascii="黑体" w:hAnsi="宋体" w:eastAsia="黑体" w:cs="黑体"/>
          <w:b/>
          <w:bCs/>
          <w:sz w:val="32"/>
          <w:szCs w:val="32"/>
        </w:rPr>
        <w:t>20</w:t>
      </w:r>
      <w:r>
        <w:rPr>
          <w:rFonts w:hint="eastAsia" w:ascii="黑体" w:hAnsi="宋体" w:eastAsia="黑体" w:cs="黑体"/>
          <w:b/>
          <w:bCs/>
          <w:sz w:val="32"/>
          <w:szCs w:val="32"/>
          <w:lang w:val="en-US" w:eastAsia="zh-CN"/>
        </w:rPr>
        <w:t>xx</w:t>
      </w:r>
      <w:r>
        <w:rPr>
          <w:rFonts w:ascii="黑体" w:hAnsi="宋体" w:eastAsia="黑体" w:cs="黑体"/>
          <w:b/>
          <w:bCs/>
          <w:sz w:val="32"/>
          <w:szCs w:val="32"/>
        </w:rPr>
        <w:t>—20</w:t>
      </w:r>
      <w:r>
        <w:rPr>
          <w:rFonts w:hint="eastAsia" w:ascii="黑体" w:hAnsi="宋体" w:eastAsia="黑体" w:cs="黑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黑体" w:hAnsi="宋体" w:eastAsia="黑体" w:cs="黑体"/>
          <w:b/>
          <w:bCs/>
          <w:sz w:val="32"/>
          <w:szCs w:val="32"/>
        </w:rPr>
        <w:t>学年第</w:t>
      </w:r>
      <w:r>
        <w:rPr>
          <w:rFonts w:hint="eastAsia" w:ascii="黑体" w:hAnsi="宋体" w:eastAsia="黑体" w:cs="黑体"/>
          <w:b/>
          <w:bCs/>
          <w:sz w:val="32"/>
          <w:szCs w:val="32"/>
          <w:lang w:val="en-US" w:eastAsia="zh-CN"/>
        </w:rPr>
        <w:t>x</w:t>
      </w:r>
      <w:r>
        <w:rPr>
          <w:rFonts w:hint="eastAsia" w:ascii="黑体" w:hAnsi="宋体" w:eastAsia="黑体" w:cs="黑体"/>
          <w:b/>
          <w:bCs/>
          <w:sz w:val="32"/>
          <w:szCs w:val="32"/>
        </w:rPr>
        <w:t>学期</w:t>
      </w:r>
      <w:r>
        <w:rPr>
          <w:rFonts w:hint="eastAsia" w:ascii="黑体" w:eastAsia="黑体" w:cs="黑体"/>
          <w:b/>
          <w:bCs/>
          <w:sz w:val="32"/>
          <w:szCs w:val="32"/>
        </w:rPr>
        <w:t>教学</w:t>
      </w:r>
      <w:r>
        <w:rPr>
          <w:rFonts w:hint="eastAsia" w:ascii="黑体" w:eastAsia="黑体" w:cs="黑体"/>
          <w:b/>
          <w:bCs/>
          <w:sz w:val="32"/>
          <w:szCs w:val="32"/>
          <w:lang w:val="en-US" w:eastAsia="zh-CN"/>
        </w:rPr>
        <w:t>检查</w:t>
      </w:r>
      <w:r>
        <w:rPr>
          <w:rFonts w:hint="eastAsia" w:ascii="黑体" w:eastAsia="黑体" w:cs="黑体"/>
          <w:b/>
          <w:bCs/>
          <w:sz w:val="32"/>
          <w:szCs w:val="32"/>
        </w:rPr>
        <w:t>自查记录表</w:t>
      </w:r>
    </w:p>
    <w:p w14:paraId="7F78C101">
      <w:pPr>
        <w:pStyle w:val="2"/>
        <w:widowControl/>
        <w:spacing w:before="0" w:beforeAutospacing="0" w:after="0" w:afterAutospacing="0" w:line="480" w:lineRule="exact"/>
        <w:ind w:leftChars="0"/>
        <w:jc w:val="both"/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</w:pPr>
      <w:r>
        <w:rPr>
          <w:rFonts w:hint="eastAsia" w:ascii="黑体" w:hAnsi="宋体" w:eastAsia="黑体"/>
          <w:b/>
        </w:rPr>
        <w:t>学院</w:t>
      </w:r>
      <w:r>
        <w:rPr>
          <w:rFonts w:hint="eastAsia" w:ascii="黑体" w:hAnsi="宋体" w:eastAsia="黑体"/>
          <w:b/>
          <w:lang w:eastAsia="zh-CN"/>
        </w:rPr>
        <w:t>（</w:t>
      </w:r>
      <w:r>
        <w:rPr>
          <w:rFonts w:hint="eastAsia" w:ascii="黑体" w:hAnsi="宋体" w:eastAsia="黑体"/>
          <w:b/>
          <w:lang w:val="en-US" w:eastAsia="zh-CN"/>
        </w:rPr>
        <w:t>部）</w:t>
      </w:r>
      <w:r>
        <w:rPr>
          <w:rFonts w:hint="eastAsia" w:ascii="黑体" w:hAnsi="宋体" w:eastAsia="黑体"/>
          <w:b/>
          <w:u w:val="single"/>
        </w:rPr>
        <w:t xml:space="preserve">                         </w:t>
      </w:r>
      <w:r>
        <w:rPr>
          <w:rFonts w:hint="eastAsia" w:ascii="黑体" w:hAnsi="宋体" w:eastAsia="黑体"/>
          <w:b/>
        </w:rPr>
        <w:t xml:space="preserve">                                                      检查时间 </w:t>
      </w:r>
      <w:r>
        <w:rPr>
          <w:rFonts w:hint="eastAsia" w:ascii="黑体" w:hAnsi="宋体" w:eastAsia="黑体"/>
          <w:b/>
          <w:u w:val="single"/>
        </w:rPr>
        <w:t xml:space="preserve">            </w:t>
      </w:r>
    </w:p>
    <w:tbl>
      <w:tblPr>
        <w:tblStyle w:val="3"/>
        <w:tblW w:w="49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089"/>
        <w:gridCol w:w="4028"/>
        <w:gridCol w:w="745"/>
        <w:gridCol w:w="4137"/>
        <w:gridCol w:w="2511"/>
        <w:gridCol w:w="924"/>
      </w:tblGrid>
      <w:tr w14:paraId="63C47AF6">
        <w:trPr>
          <w:trHeight w:val="634" w:hRule="atLeast"/>
        </w:trPr>
        <w:tc>
          <w:tcPr>
            <w:tcW w:w="200" w:type="pct"/>
            <w:tcBorders>
              <w:bottom w:val="single" w:color="auto" w:sz="4" w:space="0"/>
            </w:tcBorders>
            <w:vAlign w:val="center"/>
          </w:tcPr>
          <w:p w14:paraId="0B08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9" w:type="pct"/>
            <w:tcBorders>
              <w:bottom w:val="single" w:color="auto" w:sz="4" w:space="0"/>
            </w:tcBorders>
            <w:vAlign w:val="center"/>
          </w:tcPr>
          <w:p w14:paraId="188D5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38" w:type="pct"/>
            <w:tcBorders>
              <w:bottom w:val="single" w:color="auto" w:sz="4" w:space="0"/>
            </w:tcBorders>
            <w:vAlign w:val="center"/>
          </w:tcPr>
          <w:p w14:paraId="671A0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观测点</w:t>
            </w:r>
          </w:p>
        </w:tc>
        <w:tc>
          <w:tcPr>
            <w:tcW w:w="266" w:type="pct"/>
            <w:tcBorders>
              <w:bottom w:val="single" w:color="auto" w:sz="4" w:space="0"/>
            </w:tcBorders>
            <w:vAlign w:val="center"/>
          </w:tcPr>
          <w:p w14:paraId="76CB2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478" w:type="pct"/>
            <w:tcBorders>
              <w:bottom w:val="single" w:color="auto" w:sz="4" w:space="0"/>
            </w:tcBorders>
            <w:vAlign w:val="center"/>
          </w:tcPr>
          <w:p w14:paraId="36BC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对照说明</w:t>
            </w:r>
          </w:p>
        </w:tc>
        <w:tc>
          <w:tcPr>
            <w:tcW w:w="897" w:type="pct"/>
            <w:tcBorders>
              <w:bottom w:val="single" w:color="auto" w:sz="4" w:space="0"/>
            </w:tcBorders>
            <w:vAlign w:val="center"/>
          </w:tcPr>
          <w:p w14:paraId="6C955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支撑材料目录</w:t>
            </w: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 w14:paraId="2C5F0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自评分</w:t>
            </w:r>
          </w:p>
        </w:tc>
      </w:tr>
      <w:tr w14:paraId="65FA00A0">
        <w:trPr>
          <w:trHeight w:val="770" w:hRule="atLeast"/>
        </w:trPr>
        <w:tc>
          <w:tcPr>
            <w:tcW w:w="200" w:type="pct"/>
            <w:vMerge w:val="restart"/>
            <w:vAlign w:val="center"/>
          </w:tcPr>
          <w:p w14:paraId="35726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9" w:type="pct"/>
            <w:vMerge w:val="restart"/>
            <w:vAlign w:val="center"/>
          </w:tcPr>
          <w:p w14:paraId="08604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思政教育</w:t>
            </w:r>
          </w:p>
          <w:p w14:paraId="1BC46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438" w:type="pct"/>
            <w:tcBorders>
              <w:bottom w:val="single" w:color="auto" w:sz="4" w:space="0"/>
            </w:tcBorders>
            <w:vAlign w:val="center"/>
          </w:tcPr>
          <w:p w14:paraId="2E135414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思政课程建设与成效（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思政课程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教师队伍和建设情况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（马克思主义学院）</w:t>
            </w:r>
          </w:p>
        </w:tc>
        <w:tc>
          <w:tcPr>
            <w:tcW w:w="266" w:type="pct"/>
            <w:tcBorders>
              <w:bottom w:val="single" w:color="auto" w:sz="4" w:space="0"/>
            </w:tcBorders>
            <w:vAlign w:val="center"/>
          </w:tcPr>
          <w:p w14:paraId="1E32D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78" w:type="pct"/>
            <w:vAlign w:val="center"/>
          </w:tcPr>
          <w:p w14:paraId="1FBD740B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tcBorders>
              <w:bottom w:val="single" w:color="auto" w:sz="4" w:space="0"/>
            </w:tcBorders>
            <w:vAlign w:val="center"/>
          </w:tcPr>
          <w:p w14:paraId="6C35B033">
            <w:pPr>
              <w:ind w:leftChars="0"/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1....</w:t>
            </w:r>
          </w:p>
          <w:p w14:paraId="47EF19E3">
            <w:pPr>
              <w:ind w:leftChars="0"/>
              <w:rPr>
                <w:rFonts w:hint="default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2....</w:t>
            </w: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 w14:paraId="2FA63A35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F0382">
        <w:trPr>
          <w:trHeight w:val="973" w:hRule="atLeast"/>
        </w:trPr>
        <w:tc>
          <w:tcPr>
            <w:tcW w:w="200" w:type="pct"/>
            <w:vMerge w:val="continue"/>
            <w:vAlign w:val="center"/>
          </w:tcPr>
          <w:p w14:paraId="71B1E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60670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pct"/>
            <w:tcBorders>
              <w:bottom w:val="single" w:color="auto" w:sz="4" w:space="0"/>
            </w:tcBorders>
            <w:vAlign w:val="center"/>
          </w:tcPr>
          <w:p w14:paraId="442E0DB7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课程思政建设与成效（课程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大纲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中有机融入思想政治教育元素，科学合理设计思想政治教育内容；课程思政示范课程建设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课程思政教学名师和团队选树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Cs w:val="21"/>
                <w:lang w:val="en-US" w:eastAsia="zh-CN"/>
              </w:rPr>
              <w:t>公共教学部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Cs w:val="21"/>
              </w:rPr>
              <w:t>）</w:t>
            </w:r>
          </w:p>
        </w:tc>
        <w:tc>
          <w:tcPr>
            <w:tcW w:w="266" w:type="pct"/>
            <w:tcBorders>
              <w:bottom w:val="single" w:color="auto" w:sz="4" w:space="0"/>
            </w:tcBorders>
            <w:vAlign w:val="center"/>
          </w:tcPr>
          <w:p w14:paraId="14E30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78" w:type="pct"/>
            <w:tcBorders>
              <w:bottom w:val="single" w:color="auto" w:sz="4" w:space="0"/>
            </w:tcBorders>
            <w:vAlign w:val="center"/>
          </w:tcPr>
          <w:p w14:paraId="6947D00D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tcBorders>
              <w:bottom w:val="single" w:color="auto" w:sz="4" w:space="0"/>
            </w:tcBorders>
            <w:vAlign w:val="center"/>
          </w:tcPr>
          <w:p w14:paraId="24E7A36D">
            <w:pPr>
              <w:ind w:leftChars="0"/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3...</w:t>
            </w:r>
          </w:p>
          <w:p w14:paraId="669A2610">
            <w:pPr>
              <w:rPr>
                <w:rFonts w:hint="default" w:ascii="仿宋_GB2312" w:hAnsi="Calibri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4...</w:t>
            </w: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 w14:paraId="177F17C6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F7CC7">
        <w:trPr>
          <w:trHeight w:val="90" w:hRule="atLeast"/>
        </w:trPr>
        <w:tc>
          <w:tcPr>
            <w:tcW w:w="200" w:type="pct"/>
            <w:vMerge w:val="restart"/>
            <w:vAlign w:val="center"/>
          </w:tcPr>
          <w:p w14:paraId="6CE1C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9" w:type="pct"/>
            <w:vMerge w:val="restart"/>
            <w:vAlign w:val="center"/>
          </w:tcPr>
          <w:p w14:paraId="391E6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5823C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方正仿宋_GBK" w:hAnsi="宋体" w:eastAsia="方正仿宋_GBK"/>
                <w:b/>
                <w:color w:val="auto"/>
                <w:szCs w:val="21"/>
                <w:lang w:val="en-US" w:eastAsia="zh-CN"/>
              </w:rPr>
              <w:t>10分）</w:t>
            </w:r>
          </w:p>
        </w:tc>
        <w:tc>
          <w:tcPr>
            <w:tcW w:w="1438" w:type="pct"/>
            <w:vAlign w:val="center"/>
          </w:tcPr>
          <w:p w14:paraId="277C63FA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.课程建设（课程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改革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AI+教育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课程建设情况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校企合作开发课程；等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6" w:type="pct"/>
            <w:vAlign w:val="center"/>
          </w:tcPr>
          <w:p w14:paraId="62FB9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 w14:paraId="28E532B7">
            <w:pPr>
              <w:ind w:left="0" w:leftChars="0"/>
              <w:rPr>
                <w:rFonts w:ascii="方正仿宋_GBK" w:hAnsi="方正仿宋_GBK" w:eastAsia="方正仿宋_GBK" w:cs="方正仿宋_GBK"/>
                <w:strike/>
                <w:dstrike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6ACB6A36">
            <w:pPr>
              <w:ind w:leftChars="0"/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5...</w:t>
            </w:r>
          </w:p>
          <w:p w14:paraId="51DA6950">
            <w:pPr>
              <w:ind w:leftChars="0"/>
              <w:rPr>
                <w:rFonts w:hint="default" w:ascii="仿宋_GB2312" w:eastAsia="仿宋_GB2312" w:cs="仿宋_GB2312"/>
                <w:b/>
                <w:bCs/>
                <w:strike/>
                <w:dstrike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6...</w:t>
            </w: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 w14:paraId="007B6B02">
            <w:pPr>
              <w:ind w:leftChars="0"/>
              <w:rPr>
                <w:rFonts w:ascii="仿宋_GB2312" w:eastAsia="仿宋_GB2312" w:cs="仿宋_GB2312"/>
                <w:b/>
                <w:bCs/>
                <w:strike/>
                <w:dstrike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411E1">
        <w:trPr>
          <w:trHeight w:val="282" w:hRule="atLeast"/>
        </w:trPr>
        <w:tc>
          <w:tcPr>
            <w:tcW w:w="200" w:type="pct"/>
            <w:vMerge w:val="continue"/>
            <w:vAlign w:val="center"/>
          </w:tcPr>
          <w:p w14:paraId="21D5B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566D5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pct"/>
            <w:tcBorders>
              <w:bottom w:val="single" w:color="auto" w:sz="4" w:space="0"/>
            </w:tcBorders>
            <w:vAlign w:val="center"/>
          </w:tcPr>
          <w:p w14:paraId="42CE1B03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.教学资源建设情况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课程资源建设情况；教材出版情况；科研成果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转化为教学资源情况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66" w:type="pct"/>
            <w:tcBorders>
              <w:bottom w:val="single" w:color="auto" w:sz="4" w:space="0"/>
            </w:tcBorders>
            <w:vAlign w:val="center"/>
          </w:tcPr>
          <w:p w14:paraId="73FF4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tcBorders>
              <w:bottom w:val="single" w:color="auto" w:sz="4" w:space="0"/>
            </w:tcBorders>
            <w:vAlign w:val="center"/>
          </w:tcPr>
          <w:p w14:paraId="61000AF5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tcBorders>
              <w:bottom w:val="single" w:color="auto" w:sz="4" w:space="0"/>
            </w:tcBorders>
            <w:vAlign w:val="center"/>
          </w:tcPr>
          <w:p w14:paraId="18FD0335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 w14:paraId="57FA071D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F24FC5">
        <w:trPr>
          <w:trHeight w:val="90" w:hRule="atLeast"/>
        </w:trPr>
        <w:tc>
          <w:tcPr>
            <w:tcW w:w="200" w:type="pct"/>
            <w:vAlign w:val="center"/>
          </w:tcPr>
          <w:p w14:paraId="52321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9" w:type="pct"/>
            <w:vAlign w:val="center"/>
          </w:tcPr>
          <w:p w14:paraId="32C88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实验室</w:t>
            </w:r>
          </w:p>
          <w:p w14:paraId="56CBD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10D55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宋体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方正仿宋_GBK" w:hAnsi="宋体" w:eastAsia="方正仿宋_GBK"/>
                <w:b/>
                <w:color w:val="auto"/>
                <w:szCs w:val="21"/>
                <w:lang w:val="en-US" w:eastAsia="zh-CN"/>
              </w:rPr>
              <w:t>5分）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1257837B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实验室建设及管理情况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13783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478" w:type="pct"/>
            <w:vAlign w:val="center"/>
          </w:tcPr>
          <w:p w14:paraId="599D1F88">
            <w:pPr>
              <w:ind w:left="0" w:leftChars="0"/>
              <w:rPr>
                <w:rFonts w:ascii="方正仿宋_GBK" w:hAnsi="方正仿宋_GBK" w:eastAsia="方正仿宋_GBK" w:cs="方正仿宋_GBK"/>
                <w:strike/>
                <w:dstrike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331FB015">
            <w:pPr>
              <w:ind w:leftChars="0"/>
              <w:rPr>
                <w:rFonts w:ascii="方正仿宋_GBK" w:hAnsi="宋体" w:eastAsia="方正仿宋_GBK"/>
                <w:strike/>
                <w:dstrike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41A09A08">
            <w:pPr>
              <w:ind w:leftChars="0"/>
              <w:rPr>
                <w:rFonts w:ascii="仿宋_GB2312" w:eastAsia="仿宋_GB2312"/>
                <w:strike/>
                <w:dstrike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CD1570">
        <w:trPr>
          <w:trHeight w:val="568" w:hRule="atLeast"/>
        </w:trPr>
        <w:tc>
          <w:tcPr>
            <w:tcW w:w="200" w:type="pct"/>
            <w:vMerge w:val="restart"/>
            <w:vAlign w:val="center"/>
          </w:tcPr>
          <w:p w14:paraId="69A7F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9" w:type="pct"/>
            <w:vMerge w:val="restart"/>
            <w:vAlign w:val="center"/>
          </w:tcPr>
          <w:p w14:paraId="377A6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课堂教学</w:t>
            </w:r>
          </w:p>
          <w:p w14:paraId="0C01B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bCs w:val="0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方正仿宋_GBK" w:hAnsi="宋体" w:eastAsia="方正仿宋_GBK"/>
                <w:b/>
                <w:bCs w:val="0"/>
                <w:color w:val="auto"/>
                <w:szCs w:val="21"/>
                <w:lang w:val="en-US" w:eastAsia="zh-CN"/>
              </w:rPr>
              <w:t>45分）</w:t>
            </w:r>
          </w:p>
        </w:tc>
        <w:tc>
          <w:tcPr>
            <w:tcW w:w="1438" w:type="pct"/>
            <w:vAlign w:val="center"/>
          </w:tcPr>
          <w:p w14:paraId="18523D93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1.课堂教学改革与教学评价改革成果</w:t>
            </w:r>
          </w:p>
        </w:tc>
        <w:tc>
          <w:tcPr>
            <w:tcW w:w="266" w:type="pct"/>
            <w:vAlign w:val="center"/>
          </w:tcPr>
          <w:p w14:paraId="47F59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strike w:val="0"/>
                <w:dstrike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78" w:type="pct"/>
            <w:vAlign w:val="center"/>
          </w:tcPr>
          <w:p w14:paraId="415B1235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897" w:type="pct"/>
            <w:vAlign w:val="center"/>
          </w:tcPr>
          <w:p w14:paraId="2A8F1E2D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55E487E1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76817">
        <w:trPr>
          <w:trHeight w:val="90" w:hRule="atLeast"/>
        </w:trPr>
        <w:tc>
          <w:tcPr>
            <w:tcW w:w="200" w:type="pct"/>
            <w:vMerge w:val="continue"/>
            <w:vAlign w:val="center"/>
          </w:tcPr>
          <w:p w14:paraId="1FC70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676BA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pct"/>
            <w:vAlign w:val="center"/>
          </w:tcPr>
          <w:p w14:paraId="04E6C6F9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.教材审核和选用</w:t>
            </w:r>
          </w:p>
        </w:tc>
        <w:tc>
          <w:tcPr>
            <w:tcW w:w="266" w:type="pct"/>
            <w:vAlign w:val="center"/>
          </w:tcPr>
          <w:p w14:paraId="64F7C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 w14:paraId="7E377738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0EA4FC1B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221BE51A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FB0E5F">
        <w:trPr>
          <w:trHeight w:val="90" w:hRule="atLeast"/>
        </w:trPr>
        <w:tc>
          <w:tcPr>
            <w:tcW w:w="200" w:type="pct"/>
            <w:vMerge w:val="continue"/>
            <w:vAlign w:val="center"/>
          </w:tcPr>
          <w:p w14:paraId="070B6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4CC69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pct"/>
            <w:vAlign w:val="center"/>
          </w:tcPr>
          <w:p w14:paraId="3D1396FD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3.教案、课件、教学进度表、教师布置与批改作业情况</w:t>
            </w:r>
          </w:p>
        </w:tc>
        <w:tc>
          <w:tcPr>
            <w:tcW w:w="266" w:type="pct"/>
            <w:vAlign w:val="center"/>
          </w:tcPr>
          <w:p w14:paraId="42509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478" w:type="pct"/>
            <w:vAlign w:val="center"/>
          </w:tcPr>
          <w:p w14:paraId="2D20287C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2E35434A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3DE8A2DB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EC2A30">
        <w:trPr>
          <w:trHeight w:val="90" w:hRule="atLeast"/>
        </w:trPr>
        <w:tc>
          <w:tcPr>
            <w:tcW w:w="200" w:type="pct"/>
            <w:vMerge w:val="continue"/>
            <w:vAlign w:val="center"/>
          </w:tcPr>
          <w:p w14:paraId="0102C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54100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pct"/>
            <w:vAlign w:val="center"/>
          </w:tcPr>
          <w:p w14:paraId="348E1392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4.课堂教学意见收集（问卷调查、学生座谈会开展、教师座谈会开展情况等）</w:t>
            </w:r>
          </w:p>
        </w:tc>
        <w:tc>
          <w:tcPr>
            <w:tcW w:w="266" w:type="pct"/>
            <w:vAlign w:val="center"/>
          </w:tcPr>
          <w:p w14:paraId="70178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478" w:type="pct"/>
            <w:vAlign w:val="center"/>
          </w:tcPr>
          <w:p w14:paraId="06437413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084D0381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6C065492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E6BBD">
        <w:trPr>
          <w:trHeight w:val="90" w:hRule="atLeast"/>
        </w:trPr>
        <w:tc>
          <w:tcPr>
            <w:tcW w:w="200" w:type="pct"/>
            <w:vMerge w:val="continue"/>
            <w:vAlign w:val="center"/>
          </w:tcPr>
          <w:p w14:paraId="19DFF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45C51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pct"/>
            <w:vAlign w:val="center"/>
          </w:tcPr>
          <w:p w14:paraId="4569AE74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5.教学状态数据（双向考勤表、调停课、教学事故、考试违纪等情况记录）</w:t>
            </w:r>
          </w:p>
        </w:tc>
        <w:tc>
          <w:tcPr>
            <w:tcW w:w="266" w:type="pct"/>
            <w:vAlign w:val="center"/>
          </w:tcPr>
          <w:p w14:paraId="3F9B0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478" w:type="pct"/>
            <w:vAlign w:val="center"/>
          </w:tcPr>
          <w:p w14:paraId="4ADAA52A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71797C23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437D239D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EE3C8">
        <w:trPr>
          <w:trHeight w:val="393" w:hRule="atLeast"/>
        </w:trPr>
        <w:tc>
          <w:tcPr>
            <w:tcW w:w="200" w:type="pct"/>
            <w:vAlign w:val="center"/>
          </w:tcPr>
          <w:p w14:paraId="51BB3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9" w:type="pct"/>
            <w:vAlign w:val="center"/>
          </w:tcPr>
          <w:p w14:paraId="5D53F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创新创 业教育 （5分）</w:t>
            </w:r>
          </w:p>
        </w:tc>
        <w:tc>
          <w:tcPr>
            <w:tcW w:w="1438" w:type="pct"/>
            <w:vAlign w:val="center"/>
          </w:tcPr>
          <w:p w14:paraId="1C494146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指导学生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创新创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（参与学科技能竞赛和创新创业训练项目；参与教科研项目；发表学术论文和专利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获得国家认可的专业资格证书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6" w:type="pct"/>
            <w:vAlign w:val="center"/>
          </w:tcPr>
          <w:p w14:paraId="76DC5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478" w:type="pct"/>
            <w:vAlign w:val="center"/>
          </w:tcPr>
          <w:p w14:paraId="192DD9D4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1F1AFB22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15A50C9E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B3ED4B">
        <w:trPr>
          <w:trHeight w:val="92" w:hRule="atLeast"/>
        </w:trPr>
        <w:tc>
          <w:tcPr>
            <w:tcW w:w="200" w:type="pct"/>
            <w:vMerge w:val="restart"/>
            <w:vAlign w:val="center"/>
          </w:tcPr>
          <w:p w14:paraId="04D95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9" w:type="pct"/>
            <w:vMerge w:val="restart"/>
            <w:vAlign w:val="center"/>
          </w:tcPr>
          <w:p w14:paraId="52EEF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教师发展</w:t>
            </w:r>
          </w:p>
          <w:p w14:paraId="3CC55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438" w:type="pct"/>
            <w:vAlign w:val="center"/>
          </w:tcPr>
          <w:p w14:paraId="3523DC5C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基层教学组织和青年教师队伍建设举措与成效</w:t>
            </w:r>
          </w:p>
        </w:tc>
        <w:tc>
          <w:tcPr>
            <w:tcW w:w="266" w:type="pct"/>
            <w:vAlign w:val="center"/>
          </w:tcPr>
          <w:p w14:paraId="478D0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 w14:paraId="68552997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0674A93E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5739EDB8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9BF04">
        <w:trPr>
          <w:trHeight w:val="90" w:hRule="atLeast"/>
        </w:trPr>
        <w:tc>
          <w:tcPr>
            <w:tcW w:w="200" w:type="pct"/>
            <w:vMerge w:val="continue"/>
            <w:vAlign w:val="center"/>
          </w:tcPr>
          <w:p w14:paraId="223C7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16896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pct"/>
            <w:vAlign w:val="center"/>
          </w:tcPr>
          <w:p w14:paraId="4F006350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2.教学团队建设与工作开展</w:t>
            </w:r>
          </w:p>
        </w:tc>
        <w:tc>
          <w:tcPr>
            <w:tcW w:w="266" w:type="pct"/>
            <w:vAlign w:val="center"/>
          </w:tcPr>
          <w:p w14:paraId="47BBC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 w14:paraId="555F2834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7CCCCC80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208FF0E4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2D3E70">
        <w:trPr>
          <w:trHeight w:val="125" w:hRule="atLeast"/>
        </w:trPr>
        <w:tc>
          <w:tcPr>
            <w:tcW w:w="200" w:type="pct"/>
            <w:vMerge w:val="restart"/>
            <w:vAlign w:val="center"/>
          </w:tcPr>
          <w:p w14:paraId="50571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9" w:type="pct"/>
            <w:vMerge w:val="restart"/>
            <w:vAlign w:val="center"/>
          </w:tcPr>
          <w:p w14:paraId="2601D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质量保障</w:t>
            </w:r>
          </w:p>
          <w:p w14:paraId="1F383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方正仿宋_GBK" w:hAnsi="宋体" w:eastAsia="方正仿宋_GBK"/>
                <w:b/>
                <w:color w:val="auto"/>
                <w:szCs w:val="21"/>
                <w:lang w:val="en-US" w:eastAsia="zh-CN"/>
              </w:rPr>
              <w:t>15分）</w:t>
            </w:r>
          </w:p>
        </w:tc>
        <w:tc>
          <w:tcPr>
            <w:tcW w:w="1438" w:type="pct"/>
            <w:vAlign w:val="center"/>
          </w:tcPr>
          <w:p w14:paraId="5A1B78F7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领导听课、同行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听课、教学督导、学生教学信息员工作开展情况</w:t>
            </w:r>
          </w:p>
        </w:tc>
        <w:tc>
          <w:tcPr>
            <w:tcW w:w="266" w:type="pct"/>
            <w:vAlign w:val="center"/>
          </w:tcPr>
          <w:p w14:paraId="6EED7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strike w:val="0"/>
                <w:dstrike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78" w:type="pct"/>
            <w:vAlign w:val="center"/>
          </w:tcPr>
          <w:p w14:paraId="151EA43D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66853F75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574019E2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053BD">
        <w:trPr>
          <w:trHeight w:val="293" w:hRule="atLeast"/>
        </w:trPr>
        <w:tc>
          <w:tcPr>
            <w:tcW w:w="200" w:type="pct"/>
            <w:vMerge w:val="continue"/>
            <w:vAlign w:val="center"/>
          </w:tcPr>
          <w:p w14:paraId="362C5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1D471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pct"/>
            <w:vAlign w:val="center"/>
          </w:tcPr>
          <w:p w14:paraId="0D474D29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.教学质量持续改进机制建设及成效（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教学检查、教学质量问题反馈的整改工作；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6" w:type="pct"/>
            <w:vAlign w:val="center"/>
          </w:tcPr>
          <w:p w14:paraId="2D557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 w14:paraId="2A2E3E14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 w14:paraId="4B13B1FF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0419498D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149C4">
        <w:trPr>
          <w:trHeight w:val="90" w:hRule="atLeast"/>
        </w:trPr>
        <w:tc>
          <w:tcPr>
            <w:tcW w:w="2028" w:type="pct"/>
            <w:gridSpan w:val="3"/>
            <w:vAlign w:val="center"/>
          </w:tcPr>
          <w:p w14:paraId="72CF64F6">
            <w:pPr>
              <w:ind w:left="0" w:leftChars="0" w:firstLine="0" w:firstLineChars="0"/>
              <w:jc w:val="center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   计</w:t>
            </w:r>
          </w:p>
        </w:tc>
        <w:tc>
          <w:tcPr>
            <w:tcW w:w="266" w:type="pct"/>
            <w:vAlign w:val="center"/>
          </w:tcPr>
          <w:p w14:paraId="07F1C7D5">
            <w:pPr>
              <w:ind w:left="0" w:leftChars="0" w:firstLine="0" w:firstLineChars="0"/>
              <w:jc w:val="center"/>
              <w:rPr>
                <w:rFonts w:hint="default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375" w:type="pct"/>
            <w:gridSpan w:val="2"/>
            <w:vAlign w:val="center"/>
          </w:tcPr>
          <w:p w14:paraId="3B7EE0D5">
            <w:pPr>
              <w:ind w:leftChars="0"/>
              <w:jc w:val="both"/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 w14:paraId="646EB44D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1D566B3"/>
    <w:p w14:paraId="7AF3AB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2F"/>
    <w:rsid w:val="3BF71737"/>
    <w:rsid w:val="7DFFE92F"/>
    <w:rsid w:val="AFFF0E21"/>
    <w:rsid w:val="BF7F78B8"/>
    <w:rsid w:val="FE2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2025-11-06T16:18:00Z</dcterms:created>
  <dc:creator>青雀</dc:creator>
  <cp:lastModifiedBy>青雀</cp:lastModifiedBy>
  <dcterms:modified xsi:type="dcterms:W3CDTF">2026-03-30T15:48:06Z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DC6C0B20C7441FA1897B1569A2586FE3_43</vt:lpwstr>
  </property>
</Properties>
</file>